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004E" w:rsidRPr="008D7076" w:rsidRDefault="0054004E" w:rsidP="0054004E">
      <w:pPr>
        <w:jc w:val="center"/>
        <w:rPr>
          <w:rFonts w:ascii="Verdana" w:hAnsi="Verdana" w:cs="Arial"/>
          <w:b/>
        </w:rPr>
      </w:pPr>
      <w:bookmarkStart w:id="0" w:name="_GoBack"/>
      <w:bookmarkEnd w:id="0"/>
      <w:r w:rsidRPr="008D7076">
        <w:rPr>
          <w:rFonts w:ascii="Verdana" w:hAnsi="Verdana" w:cs="Arial"/>
          <w:b/>
        </w:rPr>
        <w:t>POSITION DESCRIPTION</w:t>
      </w:r>
    </w:p>
    <w:p w:rsidR="0054004E" w:rsidRPr="008D7076" w:rsidRDefault="0054004E" w:rsidP="0054004E">
      <w:pPr>
        <w:rPr>
          <w:rFonts w:ascii="Verdana" w:hAnsi="Verdana" w:cs="Arial"/>
          <w:b/>
        </w:rPr>
      </w:pPr>
    </w:p>
    <w:p w:rsidR="0054004E" w:rsidRPr="0054004E" w:rsidRDefault="0054004E" w:rsidP="0054004E">
      <w:pPr>
        <w:rPr>
          <w:rFonts w:ascii="Verdana" w:hAnsi="Verdana" w:cs="Arial"/>
        </w:rPr>
      </w:pPr>
      <w:r w:rsidRPr="008D7076">
        <w:rPr>
          <w:rFonts w:ascii="Verdana" w:hAnsi="Verdana" w:cs="Arial"/>
          <w:b/>
        </w:rPr>
        <w:t xml:space="preserve">Job Title:  </w:t>
      </w:r>
      <w:r w:rsidRPr="008D7076">
        <w:rPr>
          <w:rFonts w:ascii="Verdana" w:hAnsi="Verdana" w:cs="Arial"/>
          <w:b/>
        </w:rPr>
        <w:tab/>
      </w:r>
      <w:r w:rsidR="004A383A">
        <w:rPr>
          <w:rFonts w:ascii="Verdana" w:hAnsi="Verdana" w:cs="Arial"/>
        </w:rPr>
        <w:t>Account Team Specialist</w:t>
      </w:r>
      <w:r w:rsidRPr="008D7076">
        <w:rPr>
          <w:rFonts w:ascii="Verdana" w:hAnsi="Verdana" w:cs="Arial"/>
          <w:b/>
        </w:rPr>
        <w:tab/>
      </w:r>
      <w:r w:rsidRPr="008D7076">
        <w:rPr>
          <w:rFonts w:ascii="Verdana" w:hAnsi="Verdana" w:cs="Arial"/>
          <w:b/>
        </w:rPr>
        <w:tab/>
      </w:r>
      <w:r w:rsidRPr="008D7076">
        <w:rPr>
          <w:rFonts w:ascii="Verdana" w:hAnsi="Verdana" w:cs="Arial"/>
          <w:b/>
        </w:rPr>
        <w:tab/>
        <w:t xml:space="preserve">Date: </w:t>
      </w:r>
      <w:r w:rsidR="004A383A">
        <w:rPr>
          <w:rFonts w:ascii="Verdana" w:hAnsi="Verdana" w:cs="Arial"/>
          <w:b/>
        </w:rPr>
        <w:t>February 9, 2021</w:t>
      </w:r>
    </w:p>
    <w:p w:rsidR="0054004E" w:rsidRPr="008D7076" w:rsidRDefault="0054004E" w:rsidP="0054004E">
      <w:pPr>
        <w:jc w:val="center"/>
        <w:rPr>
          <w:rFonts w:ascii="Verdana" w:hAnsi="Verdana" w:cs="Arial"/>
        </w:rPr>
      </w:pPr>
    </w:p>
    <w:p w:rsidR="0054004E" w:rsidRPr="008D7076" w:rsidRDefault="0054004E" w:rsidP="0054004E">
      <w:pPr>
        <w:rPr>
          <w:rFonts w:ascii="Verdana" w:hAnsi="Verdana" w:cs="Arial"/>
          <w:b/>
        </w:rPr>
      </w:pPr>
      <w:r w:rsidRPr="008D7076">
        <w:rPr>
          <w:rFonts w:ascii="Verdana" w:hAnsi="Verdana" w:cs="Arial"/>
          <w:b/>
        </w:rPr>
        <w:t>Depa</w:t>
      </w:r>
      <w:r>
        <w:rPr>
          <w:rFonts w:ascii="Verdana" w:hAnsi="Verdana" w:cs="Arial"/>
          <w:b/>
        </w:rPr>
        <w:t xml:space="preserve">rtment:  </w:t>
      </w:r>
      <w:r w:rsidR="004A383A">
        <w:rPr>
          <w:rFonts w:ascii="Verdana" w:hAnsi="Verdana" w:cs="Arial"/>
        </w:rPr>
        <w:t>Account Team</w:t>
      </w:r>
    </w:p>
    <w:p w:rsidR="0054004E" w:rsidRPr="0054004E" w:rsidRDefault="0054004E" w:rsidP="0054004E">
      <w:pPr>
        <w:pStyle w:val="Heading2"/>
        <w:jc w:val="center"/>
        <w:rPr>
          <w:rFonts w:ascii="Verdana" w:hAnsi="Verdana"/>
          <w:iCs w:val="0"/>
          <w:sz w:val="20"/>
        </w:rPr>
      </w:pPr>
      <w:r w:rsidRPr="0054004E">
        <w:rPr>
          <w:rFonts w:ascii="Verdana" w:hAnsi="Verdana"/>
          <w:iCs w:val="0"/>
          <w:sz w:val="20"/>
        </w:rPr>
        <w:t>POSITION SUMMARY</w:t>
      </w:r>
    </w:p>
    <w:p w:rsidR="0054004E" w:rsidRPr="008D7076" w:rsidRDefault="0054004E" w:rsidP="0054004E">
      <w:pPr>
        <w:rPr>
          <w:rFonts w:ascii="Verdana" w:hAnsi="Verdana"/>
        </w:rPr>
      </w:pPr>
    </w:p>
    <w:p w:rsidR="0054004E" w:rsidRPr="008D7076" w:rsidRDefault="0054004E" w:rsidP="0054004E">
      <w:pPr>
        <w:rPr>
          <w:rFonts w:ascii="Verdana" w:hAnsi="Verdana"/>
        </w:rPr>
      </w:pPr>
      <w:r w:rsidRPr="008D7076">
        <w:rPr>
          <w:rFonts w:ascii="Verdana" w:hAnsi="Verdana"/>
        </w:rPr>
        <w:t xml:space="preserve">Project management at all levels of a customer’s relationship with </w:t>
      </w:r>
      <w:r w:rsidR="004A383A">
        <w:rPr>
          <w:rFonts w:ascii="Verdana" w:hAnsi="Verdana"/>
        </w:rPr>
        <w:t>Sony DADC</w:t>
      </w:r>
      <w:r w:rsidRPr="008D7076">
        <w:rPr>
          <w:rFonts w:ascii="Verdana" w:hAnsi="Verdana"/>
        </w:rPr>
        <w:t xml:space="preserve"> with the intent to provide the client with a single point of contact who is empowered to deliver what the client requests.</w:t>
      </w:r>
    </w:p>
    <w:p w:rsidR="0054004E" w:rsidRPr="008D7076" w:rsidRDefault="0054004E" w:rsidP="0054004E">
      <w:pPr>
        <w:rPr>
          <w:rFonts w:ascii="Verdana" w:hAnsi="Verdana"/>
        </w:rPr>
      </w:pPr>
    </w:p>
    <w:p w:rsidR="0054004E" w:rsidRPr="008D7076" w:rsidRDefault="0054004E" w:rsidP="0054004E">
      <w:pPr>
        <w:jc w:val="center"/>
        <w:rPr>
          <w:rFonts w:ascii="Verdana" w:hAnsi="Verdana"/>
          <w:b/>
        </w:rPr>
      </w:pPr>
      <w:smartTag w:uri="urn:schemas-microsoft-com:office:smarttags" w:element="stockticker">
        <w:r w:rsidRPr="008D7076">
          <w:rPr>
            <w:rFonts w:ascii="Verdana" w:hAnsi="Verdana"/>
            <w:b/>
          </w:rPr>
          <w:t>JOB</w:t>
        </w:r>
      </w:smartTag>
      <w:r w:rsidRPr="008D7076">
        <w:rPr>
          <w:rFonts w:ascii="Verdana" w:hAnsi="Verdana"/>
          <w:b/>
        </w:rPr>
        <w:t xml:space="preserve"> RESPONSIBILITIES</w:t>
      </w:r>
    </w:p>
    <w:p w:rsidR="0054004E" w:rsidRPr="008D7076" w:rsidRDefault="0054004E" w:rsidP="0054004E">
      <w:pPr>
        <w:jc w:val="center"/>
        <w:rPr>
          <w:rFonts w:ascii="Verdana" w:hAnsi="Verdana"/>
          <w:b/>
        </w:rPr>
      </w:pPr>
    </w:p>
    <w:p w:rsidR="0054004E" w:rsidRPr="0054004E" w:rsidRDefault="0054004E" w:rsidP="0054004E">
      <w:pPr>
        <w:numPr>
          <w:ilvl w:val="0"/>
          <w:numId w:val="14"/>
        </w:numPr>
        <w:overflowPunct/>
        <w:autoSpaceDE/>
        <w:autoSpaceDN/>
        <w:adjustRightInd/>
        <w:textAlignment w:val="auto"/>
        <w:rPr>
          <w:rFonts w:ascii="Verdana" w:hAnsi="Verdana"/>
        </w:rPr>
      </w:pPr>
      <w:r w:rsidRPr="008D7076">
        <w:rPr>
          <w:rFonts w:ascii="Verdana" w:hAnsi="Verdana"/>
        </w:rPr>
        <w:t>Complete proactive management of a client’s job from inception to delivery.</w:t>
      </w:r>
    </w:p>
    <w:p w:rsidR="0054004E" w:rsidRPr="0054004E" w:rsidRDefault="0054004E" w:rsidP="0054004E">
      <w:pPr>
        <w:numPr>
          <w:ilvl w:val="0"/>
          <w:numId w:val="14"/>
        </w:numPr>
        <w:overflowPunct/>
        <w:autoSpaceDE/>
        <w:autoSpaceDN/>
        <w:adjustRightInd/>
        <w:textAlignment w:val="auto"/>
        <w:rPr>
          <w:rFonts w:ascii="Verdana" w:hAnsi="Verdana"/>
        </w:rPr>
      </w:pPr>
      <w:r w:rsidRPr="008D7076">
        <w:rPr>
          <w:rFonts w:ascii="Verdana" w:hAnsi="Verdana"/>
        </w:rPr>
        <w:t xml:space="preserve">Schedule orders </w:t>
      </w:r>
      <w:r w:rsidR="004A383A">
        <w:rPr>
          <w:rFonts w:ascii="Verdana" w:hAnsi="Verdana"/>
        </w:rPr>
        <w:t xml:space="preserve">with </w:t>
      </w:r>
      <w:r w:rsidRPr="008D7076">
        <w:rPr>
          <w:rFonts w:ascii="Verdana" w:hAnsi="Verdana"/>
        </w:rPr>
        <w:t>capacity</w:t>
      </w:r>
      <w:r w:rsidR="004A383A">
        <w:rPr>
          <w:rFonts w:ascii="Verdana" w:hAnsi="Verdana"/>
        </w:rPr>
        <w:t xml:space="preserve"> planning team</w:t>
      </w:r>
      <w:r w:rsidRPr="008D7076">
        <w:rPr>
          <w:rFonts w:ascii="Verdana" w:hAnsi="Verdana"/>
        </w:rPr>
        <w:t>.</w:t>
      </w:r>
    </w:p>
    <w:p w:rsidR="0054004E" w:rsidRPr="0054004E" w:rsidRDefault="0054004E" w:rsidP="0054004E">
      <w:pPr>
        <w:numPr>
          <w:ilvl w:val="0"/>
          <w:numId w:val="14"/>
        </w:numPr>
        <w:overflowPunct/>
        <w:autoSpaceDE/>
        <w:autoSpaceDN/>
        <w:adjustRightInd/>
        <w:textAlignment w:val="auto"/>
        <w:rPr>
          <w:rFonts w:ascii="Verdana" w:hAnsi="Verdana"/>
        </w:rPr>
      </w:pPr>
      <w:r w:rsidRPr="008D7076">
        <w:rPr>
          <w:rFonts w:ascii="Verdana" w:hAnsi="Verdana"/>
        </w:rPr>
        <w:t>Provide order service turning customer needs into deliverables.</w:t>
      </w:r>
    </w:p>
    <w:p w:rsidR="0054004E" w:rsidRPr="0054004E" w:rsidRDefault="0054004E" w:rsidP="0054004E">
      <w:pPr>
        <w:numPr>
          <w:ilvl w:val="0"/>
          <w:numId w:val="14"/>
        </w:numPr>
        <w:overflowPunct/>
        <w:autoSpaceDE/>
        <w:autoSpaceDN/>
        <w:adjustRightInd/>
        <w:textAlignment w:val="auto"/>
        <w:rPr>
          <w:rFonts w:ascii="Verdana" w:hAnsi="Verdana"/>
        </w:rPr>
      </w:pPr>
      <w:r w:rsidRPr="008D7076">
        <w:rPr>
          <w:rFonts w:ascii="Verdana" w:hAnsi="Verdana"/>
        </w:rPr>
        <w:t>Issue standard pricing upon client request.</w:t>
      </w:r>
    </w:p>
    <w:p w:rsidR="0054004E" w:rsidRPr="0054004E" w:rsidRDefault="0054004E" w:rsidP="0054004E">
      <w:pPr>
        <w:numPr>
          <w:ilvl w:val="0"/>
          <w:numId w:val="14"/>
        </w:numPr>
        <w:overflowPunct/>
        <w:autoSpaceDE/>
        <w:autoSpaceDN/>
        <w:adjustRightInd/>
        <w:textAlignment w:val="auto"/>
        <w:rPr>
          <w:rFonts w:ascii="Verdana" w:hAnsi="Verdana"/>
        </w:rPr>
      </w:pPr>
      <w:r w:rsidRPr="008D7076">
        <w:rPr>
          <w:rFonts w:ascii="Verdana" w:hAnsi="Verdana"/>
        </w:rPr>
        <w:t xml:space="preserve">Perform order entry establishing new orders for </w:t>
      </w:r>
      <w:r w:rsidR="004A383A">
        <w:rPr>
          <w:rFonts w:ascii="Verdana" w:hAnsi="Verdana"/>
        </w:rPr>
        <w:t>manufacturing</w:t>
      </w:r>
      <w:r w:rsidRPr="008D7076">
        <w:rPr>
          <w:rFonts w:ascii="Verdana" w:hAnsi="Verdana"/>
        </w:rPr>
        <w:t xml:space="preserve"> and distribution.</w:t>
      </w:r>
    </w:p>
    <w:p w:rsidR="0054004E" w:rsidRPr="0054004E" w:rsidRDefault="0054004E" w:rsidP="0054004E">
      <w:pPr>
        <w:numPr>
          <w:ilvl w:val="0"/>
          <w:numId w:val="13"/>
        </w:numPr>
        <w:tabs>
          <w:tab w:val="left" w:pos="1440"/>
        </w:tabs>
        <w:rPr>
          <w:rFonts w:ascii="Verdana" w:hAnsi="Verdana"/>
        </w:rPr>
      </w:pPr>
      <w:r w:rsidRPr="008D7076">
        <w:rPr>
          <w:rFonts w:ascii="Verdana" w:hAnsi="Verdana"/>
        </w:rPr>
        <w:t>Procure customer specific materials.</w:t>
      </w:r>
    </w:p>
    <w:p w:rsidR="0054004E" w:rsidRPr="0054004E" w:rsidRDefault="0054004E" w:rsidP="0054004E">
      <w:pPr>
        <w:numPr>
          <w:ilvl w:val="0"/>
          <w:numId w:val="13"/>
        </w:numPr>
        <w:tabs>
          <w:tab w:val="left" w:pos="1440"/>
        </w:tabs>
        <w:rPr>
          <w:rFonts w:ascii="Verdana" w:hAnsi="Verdana"/>
        </w:rPr>
      </w:pPr>
      <w:r w:rsidRPr="008D7076">
        <w:rPr>
          <w:rFonts w:ascii="Verdana" w:hAnsi="Verdana"/>
        </w:rPr>
        <w:t>Perform forecasting in order to establish a baseline</w:t>
      </w:r>
      <w:r>
        <w:rPr>
          <w:rFonts w:ascii="Verdana" w:hAnsi="Verdana"/>
        </w:rPr>
        <w:t xml:space="preserve"> for the manufacturing</w:t>
      </w:r>
      <w:r w:rsidR="00303A74">
        <w:rPr>
          <w:rFonts w:ascii="Verdana" w:hAnsi="Verdana"/>
        </w:rPr>
        <w:t xml:space="preserve"> and distribution</w:t>
      </w:r>
      <w:r>
        <w:rPr>
          <w:rFonts w:ascii="Verdana" w:hAnsi="Verdana"/>
        </w:rPr>
        <w:t xml:space="preserve"> facilit</w:t>
      </w:r>
      <w:r w:rsidR="00303A74">
        <w:rPr>
          <w:rFonts w:ascii="Verdana" w:hAnsi="Verdana"/>
        </w:rPr>
        <w:t>ies</w:t>
      </w:r>
      <w:r>
        <w:rPr>
          <w:rFonts w:ascii="Verdana" w:hAnsi="Verdana"/>
        </w:rPr>
        <w:t>.</w:t>
      </w:r>
    </w:p>
    <w:p w:rsidR="0054004E" w:rsidRPr="0054004E" w:rsidRDefault="0054004E" w:rsidP="0054004E">
      <w:pPr>
        <w:numPr>
          <w:ilvl w:val="0"/>
          <w:numId w:val="13"/>
        </w:numPr>
        <w:tabs>
          <w:tab w:val="left" w:pos="1440"/>
        </w:tabs>
        <w:rPr>
          <w:rFonts w:ascii="Verdana" w:hAnsi="Verdana"/>
        </w:rPr>
      </w:pPr>
      <w:r w:rsidRPr="008D7076">
        <w:rPr>
          <w:rFonts w:ascii="Verdana" w:hAnsi="Verdana"/>
        </w:rPr>
        <w:t>Maintain bill of materials and kit builds to create packaging instructions for plants to follow.</w:t>
      </w:r>
    </w:p>
    <w:p w:rsidR="0054004E" w:rsidRPr="0054004E" w:rsidRDefault="0054004E" w:rsidP="0054004E">
      <w:pPr>
        <w:numPr>
          <w:ilvl w:val="0"/>
          <w:numId w:val="13"/>
        </w:numPr>
        <w:tabs>
          <w:tab w:val="left" w:pos="1080"/>
          <w:tab w:val="left" w:pos="1440"/>
          <w:tab w:val="left" w:pos="2070"/>
        </w:tabs>
        <w:overflowPunct/>
        <w:autoSpaceDE/>
        <w:autoSpaceDN/>
        <w:adjustRightInd/>
        <w:textAlignment w:val="auto"/>
        <w:rPr>
          <w:rFonts w:ascii="Verdana" w:hAnsi="Verdana"/>
        </w:rPr>
      </w:pPr>
      <w:r w:rsidRPr="00536A50">
        <w:rPr>
          <w:rFonts w:ascii="Verdana" w:hAnsi="Verdana"/>
          <w:color w:val="000000"/>
        </w:rPr>
        <w:t>Understand and apply Sony DADC's requirements for quality, environmental management, health and safety management, Kaizen, KPI’s and Six Sigma.</w:t>
      </w:r>
    </w:p>
    <w:p w:rsidR="0054004E" w:rsidRDefault="00303A74" w:rsidP="0054004E">
      <w:pPr>
        <w:numPr>
          <w:ilvl w:val="0"/>
          <w:numId w:val="13"/>
        </w:numPr>
        <w:tabs>
          <w:tab w:val="left" w:pos="1080"/>
          <w:tab w:val="left" w:pos="1440"/>
          <w:tab w:val="left" w:pos="2070"/>
        </w:tabs>
        <w:overflowPunct/>
        <w:autoSpaceDE/>
        <w:autoSpaceDN/>
        <w:adjustRightInd/>
        <w:textAlignment w:val="auto"/>
        <w:rPr>
          <w:rFonts w:ascii="Verdana" w:hAnsi="Verdana"/>
        </w:rPr>
      </w:pPr>
      <w:r>
        <w:rPr>
          <w:rFonts w:ascii="Verdana" w:hAnsi="Verdana"/>
        </w:rPr>
        <w:t>Generate periodic reporting such as KPIs, inventory, open orders and shipments</w:t>
      </w:r>
    </w:p>
    <w:p w:rsidR="00303A74" w:rsidRPr="0054004E" w:rsidRDefault="00303A74" w:rsidP="0054004E">
      <w:pPr>
        <w:numPr>
          <w:ilvl w:val="0"/>
          <w:numId w:val="13"/>
        </w:numPr>
        <w:tabs>
          <w:tab w:val="left" w:pos="1080"/>
          <w:tab w:val="left" w:pos="1440"/>
          <w:tab w:val="left" w:pos="2070"/>
        </w:tabs>
        <w:overflowPunct/>
        <w:autoSpaceDE/>
        <w:autoSpaceDN/>
        <w:adjustRightInd/>
        <w:textAlignment w:val="auto"/>
        <w:rPr>
          <w:rFonts w:ascii="Verdana" w:hAnsi="Verdana"/>
        </w:rPr>
      </w:pPr>
      <w:r>
        <w:rPr>
          <w:rFonts w:ascii="Verdana" w:hAnsi="Verdana"/>
        </w:rPr>
        <w:t>Analyze and correct EDI exception records to prevent delays and discrepancies</w:t>
      </w:r>
    </w:p>
    <w:p w:rsidR="00303A74" w:rsidRDefault="00303A74" w:rsidP="0054004E">
      <w:pPr>
        <w:jc w:val="center"/>
        <w:rPr>
          <w:rFonts w:ascii="Verdana" w:hAnsi="Verdana" w:cs="Arial"/>
          <w:b/>
        </w:rPr>
      </w:pPr>
    </w:p>
    <w:p w:rsidR="0054004E" w:rsidRPr="00536A50" w:rsidRDefault="0054004E" w:rsidP="0054004E">
      <w:pPr>
        <w:jc w:val="center"/>
        <w:rPr>
          <w:rFonts w:ascii="Verdana" w:hAnsi="Verdana" w:cs="Arial"/>
          <w:b/>
        </w:rPr>
      </w:pPr>
      <w:r w:rsidRPr="00536A50">
        <w:rPr>
          <w:rFonts w:ascii="Verdana" w:hAnsi="Verdana" w:cs="Arial"/>
          <w:b/>
        </w:rPr>
        <w:t>QUALIFICATIONS FOR POSITION</w:t>
      </w:r>
    </w:p>
    <w:p w:rsidR="0054004E" w:rsidRPr="00536A50" w:rsidRDefault="0054004E" w:rsidP="0054004E">
      <w:pPr>
        <w:spacing w:line="240" w:lineRule="atLeast"/>
        <w:rPr>
          <w:rFonts w:ascii="Verdana" w:hAnsi="Verdana" w:cs="Arial"/>
          <w:color w:val="333333"/>
        </w:rPr>
      </w:pPr>
    </w:p>
    <w:p w:rsidR="0054004E" w:rsidRPr="0054004E" w:rsidRDefault="0054004E" w:rsidP="0054004E">
      <w:pPr>
        <w:numPr>
          <w:ilvl w:val="0"/>
          <w:numId w:val="15"/>
        </w:numPr>
        <w:overflowPunct/>
        <w:autoSpaceDE/>
        <w:autoSpaceDN/>
        <w:adjustRightInd/>
        <w:textAlignment w:val="auto"/>
        <w:rPr>
          <w:rFonts w:ascii="Verdana" w:hAnsi="Verdana"/>
        </w:rPr>
      </w:pPr>
      <w:r w:rsidRPr="00536A50">
        <w:rPr>
          <w:rFonts w:ascii="Verdana" w:hAnsi="Verdana"/>
        </w:rPr>
        <w:t>Bachelor’s degree preferred</w:t>
      </w:r>
    </w:p>
    <w:p w:rsidR="0054004E" w:rsidRPr="0054004E" w:rsidRDefault="0054004E" w:rsidP="0054004E">
      <w:pPr>
        <w:numPr>
          <w:ilvl w:val="0"/>
          <w:numId w:val="15"/>
        </w:numPr>
        <w:overflowPunct/>
        <w:autoSpaceDE/>
        <w:autoSpaceDN/>
        <w:adjustRightInd/>
        <w:textAlignment w:val="auto"/>
        <w:rPr>
          <w:rFonts w:ascii="Verdana" w:hAnsi="Verdana"/>
        </w:rPr>
      </w:pPr>
      <w:r w:rsidRPr="00536A50">
        <w:rPr>
          <w:rFonts w:ascii="Verdana" w:hAnsi="Verdana"/>
        </w:rPr>
        <w:t xml:space="preserve">Two years of experience in order service, manufacturing, </w:t>
      </w:r>
      <w:r w:rsidR="00303A74">
        <w:rPr>
          <w:rFonts w:ascii="Verdana" w:hAnsi="Verdana"/>
        </w:rPr>
        <w:t xml:space="preserve">distribution, </w:t>
      </w:r>
      <w:r w:rsidRPr="00536A50">
        <w:rPr>
          <w:rFonts w:ascii="Verdana" w:hAnsi="Verdana"/>
        </w:rPr>
        <w:t>procurement and/or production scheduling</w:t>
      </w:r>
      <w:r w:rsidR="004A383A">
        <w:rPr>
          <w:rFonts w:ascii="Verdana" w:hAnsi="Verdana"/>
        </w:rPr>
        <w:t xml:space="preserve"> preferred.</w:t>
      </w:r>
    </w:p>
    <w:p w:rsidR="0054004E" w:rsidRPr="0054004E" w:rsidRDefault="0054004E" w:rsidP="0054004E">
      <w:pPr>
        <w:numPr>
          <w:ilvl w:val="0"/>
          <w:numId w:val="15"/>
        </w:numPr>
        <w:overflowPunct/>
        <w:autoSpaceDE/>
        <w:autoSpaceDN/>
        <w:adjustRightInd/>
        <w:textAlignment w:val="auto"/>
        <w:rPr>
          <w:rFonts w:ascii="Verdana" w:hAnsi="Verdana"/>
        </w:rPr>
      </w:pPr>
      <w:r w:rsidRPr="00536A50">
        <w:rPr>
          <w:rFonts w:ascii="Verdana" w:hAnsi="Verdana"/>
        </w:rPr>
        <w:t>Working knowledge of personal computer operations.</w:t>
      </w:r>
    </w:p>
    <w:p w:rsidR="0054004E" w:rsidRPr="0054004E" w:rsidRDefault="0054004E" w:rsidP="0054004E">
      <w:pPr>
        <w:numPr>
          <w:ilvl w:val="0"/>
          <w:numId w:val="15"/>
        </w:numPr>
        <w:overflowPunct/>
        <w:autoSpaceDE/>
        <w:autoSpaceDN/>
        <w:adjustRightInd/>
        <w:textAlignment w:val="auto"/>
        <w:rPr>
          <w:rFonts w:ascii="Verdana" w:hAnsi="Verdana"/>
        </w:rPr>
      </w:pPr>
      <w:r w:rsidRPr="00536A50">
        <w:rPr>
          <w:rFonts w:ascii="Verdana" w:hAnsi="Verdana"/>
        </w:rPr>
        <w:t>Excellent oral and written communication skills</w:t>
      </w:r>
    </w:p>
    <w:p w:rsidR="0054004E" w:rsidRPr="0054004E" w:rsidRDefault="0054004E" w:rsidP="0054004E">
      <w:pPr>
        <w:numPr>
          <w:ilvl w:val="0"/>
          <w:numId w:val="15"/>
        </w:numPr>
        <w:overflowPunct/>
        <w:autoSpaceDE/>
        <w:autoSpaceDN/>
        <w:adjustRightInd/>
        <w:textAlignment w:val="auto"/>
        <w:rPr>
          <w:rFonts w:ascii="Verdana" w:hAnsi="Verdana"/>
        </w:rPr>
      </w:pPr>
      <w:r w:rsidRPr="00536A50">
        <w:rPr>
          <w:rFonts w:ascii="Verdana" w:hAnsi="Verdana"/>
        </w:rPr>
        <w:t>Excellent organization, follow-up, and result orientation skills</w:t>
      </w:r>
    </w:p>
    <w:p w:rsidR="0054004E" w:rsidRPr="00536A50" w:rsidRDefault="0054004E" w:rsidP="0054004E">
      <w:pPr>
        <w:pStyle w:val="Heading1"/>
        <w:jc w:val="center"/>
        <w:rPr>
          <w:rFonts w:ascii="Verdana" w:hAnsi="Verdana" w:cs="Arial"/>
          <w:sz w:val="20"/>
        </w:rPr>
      </w:pPr>
      <w:r w:rsidRPr="00536A50">
        <w:rPr>
          <w:rFonts w:ascii="Verdana" w:hAnsi="Verdana" w:cs="Arial"/>
          <w:sz w:val="20"/>
        </w:rPr>
        <w:t xml:space="preserve">RELATIONSHIPS </w:t>
      </w:r>
      <w:smartTag w:uri="urn:schemas-microsoft-com:office:smarttags" w:element="stockticker">
        <w:r w:rsidRPr="00536A50">
          <w:rPr>
            <w:rFonts w:ascii="Verdana" w:hAnsi="Verdana" w:cs="Arial"/>
            <w:sz w:val="20"/>
          </w:rPr>
          <w:t>AND</w:t>
        </w:r>
      </w:smartTag>
      <w:r w:rsidRPr="00536A50">
        <w:rPr>
          <w:rFonts w:ascii="Verdana" w:hAnsi="Verdana" w:cs="Arial"/>
          <w:sz w:val="20"/>
        </w:rPr>
        <w:t xml:space="preserve"> CONTACTS</w:t>
      </w:r>
    </w:p>
    <w:p w:rsidR="0054004E" w:rsidRPr="00536A50" w:rsidRDefault="0054004E" w:rsidP="0054004E">
      <w:pPr>
        <w:spacing w:line="240" w:lineRule="atLeast"/>
        <w:rPr>
          <w:rFonts w:ascii="Verdana" w:hAnsi="Verdana" w:cs="Arial"/>
          <w:color w:val="000000"/>
        </w:rPr>
      </w:pPr>
    </w:p>
    <w:p w:rsidR="0054004E" w:rsidRPr="00536A50" w:rsidRDefault="0054004E" w:rsidP="0054004E">
      <w:pPr>
        <w:spacing w:line="240" w:lineRule="atLeast"/>
        <w:rPr>
          <w:rFonts w:ascii="Verdana" w:hAnsi="Verdana" w:cs="Arial"/>
          <w:i/>
          <w:iCs/>
          <w:color w:val="000000"/>
        </w:rPr>
      </w:pPr>
      <w:r w:rsidRPr="00536A50">
        <w:rPr>
          <w:rFonts w:ascii="Verdana" w:hAnsi="Verdana" w:cs="Arial"/>
          <w:i/>
          <w:iCs/>
          <w:color w:val="000000"/>
        </w:rPr>
        <w:t>Internal:</w:t>
      </w:r>
    </w:p>
    <w:p w:rsidR="0054004E" w:rsidRPr="00536A50" w:rsidRDefault="0054004E" w:rsidP="0054004E">
      <w:pPr>
        <w:spacing w:line="240" w:lineRule="atLeast"/>
        <w:rPr>
          <w:rFonts w:ascii="Verdana" w:hAnsi="Verdana" w:cs="Arial"/>
          <w:color w:val="000000"/>
        </w:rPr>
      </w:pPr>
    </w:p>
    <w:p w:rsidR="0054004E" w:rsidRPr="00536A50" w:rsidRDefault="0054004E" w:rsidP="0054004E">
      <w:pPr>
        <w:spacing w:line="240" w:lineRule="atLeast"/>
        <w:rPr>
          <w:rFonts w:ascii="Verdana" w:hAnsi="Verdana" w:cs="Arial"/>
          <w:iCs/>
          <w:color w:val="000000"/>
        </w:rPr>
      </w:pPr>
      <w:r w:rsidRPr="00536A50">
        <w:rPr>
          <w:rFonts w:ascii="Verdana" w:hAnsi="Verdana" w:cs="Arial"/>
          <w:color w:val="000000"/>
        </w:rPr>
        <w:tab/>
      </w:r>
      <w:r w:rsidRPr="00536A50">
        <w:rPr>
          <w:rFonts w:ascii="Verdana" w:hAnsi="Verdana" w:cs="Arial"/>
          <w:i/>
          <w:iCs/>
          <w:color w:val="000000"/>
        </w:rPr>
        <w:t xml:space="preserve">Reports to: </w:t>
      </w:r>
      <w:r w:rsidR="004A383A">
        <w:rPr>
          <w:rFonts w:ascii="Verdana" w:hAnsi="Verdana" w:cs="Arial"/>
          <w:iCs/>
          <w:color w:val="000000"/>
        </w:rPr>
        <w:t>Account Team</w:t>
      </w:r>
      <w:r w:rsidRPr="00536A50">
        <w:rPr>
          <w:rFonts w:ascii="Verdana" w:hAnsi="Verdana" w:cs="Arial"/>
          <w:iCs/>
          <w:color w:val="000000"/>
        </w:rPr>
        <w:t xml:space="preserve"> Manager</w:t>
      </w:r>
    </w:p>
    <w:p w:rsidR="0054004E" w:rsidRPr="00536A50" w:rsidRDefault="0054004E" w:rsidP="0054004E">
      <w:pPr>
        <w:spacing w:line="240" w:lineRule="atLeast"/>
        <w:rPr>
          <w:rFonts w:ascii="Verdana" w:hAnsi="Verdana" w:cs="Arial"/>
          <w:i/>
          <w:iCs/>
          <w:color w:val="000000"/>
        </w:rPr>
      </w:pPr>
    </w:p>
    <w:p w:rsidR="0054004E" w:rsidRPr="00536A50" w:rsidRDefault="0054004E" w:rsidP="0054004E">
      <w:pPr>
        <w:spacing w:line="240" w:lineRule="atLeast"/>
        <w:rPr>
          <w:rFonts w:ascii="Verdana" w:hAnsi="Verdana" w:cs="Arial"/>
          <w:color w:val="000000"/>
        </w:rPr>
      </w:pPr>
      <w:r w:rsidRPr="00536A50">
        <w:rPr>
          <w:rFonts w:ascii="Verdana" w:hAnsi="Verdana" w:cs="Arial"/>
          <w:i/>
          <w:iCs/>
          <w:color w:val="000000"/>
        </w:rPr>
        <w:tab/>
        <w:t>Supervises:</w:t>
      </w:r>
      <w:r w:rsidRPr="00536A50">
        <w:rPr>
          <w:rFonts w:ascii="Verdana" w:hAnsi="Verdana" w:cs="Arial"/>
          <w:color w:val="000000"/>
        </w:rPr>
        <w:t xml:space="preserve"> None</w:t>
      </w:r>
    </w:p>
    <w:p w:rsidR="0054004E" w:rsidRPr="00536A50" w:rsidRDefault="0054004E" w:rsidP="0054004E">
      <w:pPr>
        <w:spacing w:line="240" w:lineRule="atLeast"/>
        <w:ind w:left="720"/>
        <w:rPr>
          <w:rFonts w:ascii="Verdana" w:hAnsi="Verdana" w:cs="Arial"/>
          <w:color w:val="000000"/>
        </w:rPr>
      </w:pPr>
    </w:p>
    <w:p w:rsidR="0054004E" w:rsidRPr="00536A50" w:rsidRDefault="0054004E" w:rsidP="0054004E">
      <w:pPr>
        <w:spacing w:line="240" w:lineRule="atLeast"/>
        <w:rPr>
          <w:rFonts w:ascii="Verdana" w:hAnsi="Verdana" w:cs="Arial"/>
          <w:i/>
          <w:iCs/>
          <w:color w:val="000000"/>
        </w:rPr>
      </w:pPr>
      <w:r w:rsidRPr="00536A50">
        <w:rPr>
          <w:rFonts w:ascii="Verdana" w:hAnsi="Verdana" w:cs="Arial"/>
          <w:i/>
          <w:iCs/>
          <w:color w:val="000000"/>
        </w:rPr>
        <w:t xml:space="preserve">External: </w:t>
      </w:r>
      <w:r w:rsidRPr="00536A50">
        <w:rPr>
          <w:rFonts w:ascii="Verdana" w:hAnsi="Verdana" w:cs="Arial"/>
          <w:iCs/>
          <w:color w:val="000000"/>
        </w:rPr>
        <w:t xml:space="preserve">Outside Vendors </w:t>
      </w:r>
    </w:p>
    <w:p w:rsidR="0054004E" w:rsidRPr="00536A50" w:rsidRDefault="0054004E" w:rsidP="0054004E">
      <w:pPr>
        <w:spacing w:line="240" w:lineRule="atLeast"/>
        <w:rPr>
          <w:rFonts w:ascii="Verdana" w:hAnsi="Verdana" w:cs="Arial"/>
          <w:color w:val="000000"/>
        </w:rPr>
      </w:pPr>
    </w:p>
    <w:p w:rsidR="006D7C42" w:rsidRDefault="006D7C42" w:rsidP="006D7C42">
      <w:pPr>
        <w:rPr>
          <w:rFonts w:ascii="Verdana" w:hAnsi="Verdana"/>
          <w:color w:val="000000" w:themeColor="text1"/>
        </w:rPr>
      </w:pPr>
      <w:r>
        <w:rPr>
          <w:rFonts w:ascii="Verdana" w:hAnsi="Verdana"/>
          <w:b/>
          <w:bCs/>
          <w:color w:val="000000" w:themeColor="text1"/>
        </w:rPr>
        <w:t>DISCLAIMER</w:t>
      </w:r>
    </w:p>
    <w:p w:rsidR="006D7C42" w:rsidRDefault="006D7C42" w:rsidP="006D7C42">
      <w:pPr>
        <w:rPr>
          <w:rFonts w:ascii="Verdana" w:hAnsi="Verdana"/>
          <w:b/>
          <w:bCs/>
          <w:color w:val="000000" w:themeColor="text1"/>
        </w:rPr>
      </w:pPr>
      <w:r>
        <w:rPr>
          <w:rFonts w:ascii="Verdana" w:hAnsi="Verdana"/>
          <w:color w:val="000000" w:themeColor="text1"/>
        </w:rPr>
        <w:t>The above statements are intended to describe the essential elements, general nature, and level of work being performed by people assigned to this classification.  They should not be construed as an exhaustive list of all responsibilities, duties, and skills required of such classified personnel.</w:t>
      </w:r>
      <w:r>
        <w:rPr>
          <w:rFonts w:ascii="Verdana" w:hAnsi="Verdana"/>
          <w:b/>
          <w:bCs/>
          <w:color w:val="000000" w:themeColor="text1"/>
        </w:rPr>
        <w:t xml:space="preserve"> </w:t>
      </w:r>
    </w:p>
    <w:p w:rsidR="00C625C6" w:rsidRPr="002A126C" w:rsidRDefault="00C625C6" w:rsidP="002A126C"/>
    <w:sectPr w:rsidR="00C625C6" w:rsidRPr="002A126C" w:rsidSect="008E189F">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F60" w:rsidRDefault="00986F60" w:rsidP="00DE2E12">
      <w:r>
        <w:separator/>
      </w:r>
    </w:p>
  </w:endnote>
  <w:endnote w:type="continuationSeparator" w:id="0">
    <w:p w:rsidR="00986F60" w:rsidRDefault="00986F60" w:rsidP="00DE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D36" w:rsidRPr="00527322" w:rsidRDefault="000E7DAD" w:rsidP="00527322">
    <w:pPr>
      <w:pStyle w:val="Footer"/>
      <w:tabs>
        <w:tab w:val="clear" w:pos="4536"/>
      </w:tabs>
    </w:pPr>
    <w:r>
      <w:rPr>
        <w:noProof/>
        <w:lang w:eastAsia="en-US"/>
      </w:rPr>
      <mc:AlternateContent>
        <mc:Choice Requires="wps">
          <w:drawing>
            <wp:anchor distT="4294967275" distB="4294967275" distL="114300" distR="114300" simplePos="0" relativeHeight="251672576" behindDoc="0" locked="0" layoutInCell="1" allowOverlap="1" wp14:anchorId="4CE0745D" wp14:editId="59DCF437">
              <wp:simplePos x="0" y="0"/>
              <wp:positionH relativeFrom="column">
                <wp:posOffset>-33020</wp:posOffset>
              </wp:positionH>
              <wp:positionV relativeFrom="paragraph">
                <wp:posOffset>-6986</wp:posOffset>
              </wp:positionV>
              <wp:extent cx="5831840" cy="0"/>
              <wp:effectExtent l="0" t="0" r="1651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38631B" id="Straight Connector 3" o:spid="_x0000_s1026" style="position:absolute;z-index:251672576;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margin;mso-height-relative:margin" from="-2.6pt,-.55pt" to="456.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">
              <o:lock v:ext="edit" shapetype="f"/>
            </v:line>
          </w:pict>
        </mc:Fallback>
      </mc:AlternateContent>
    </w:r>
    <w:r w:rsidR="004A383A">
      <w:rPr>
        <w:noProof/>
        <w:lang w:eastAsia="en-US"/>
      </w:rPr>
      <w:t>Account Team Specialist</w:t>
    </w:r>
    <w:r w:rsidR="0054004E">
      <w:t xml:space="preserve"> </w:t>
    </w:r>
    <w:r w:rsidR="006A6FE0">
      <w:t>Job Description</w:t>
    </w:r>
    <w:r w:rsidR="00527322" w:rsidRPr="00302D62">
      <w:tab/>
    </w:r>
    <w:r w:rsidR="004547F5" w:rsidRPr="007D4592">
      <w:t>APPROVED</w:t>
    </w:r>
  </w:p>
  <w:p w:rsidR="004A383A" w:rsidRDefault="007F2D36" w:rsidP="00527322">
    <w:pPr>
      <w:pStyle w:val="Footer"/>
    </w:pPr>
    <w:r w:rsidRPr="007F2D36">
      <w:t xml:space="preserve">Version </w:t>
    </w:r>
    <w:r w:rsidR="00A60E16">
      <w:t>1</w:t>
    </w:r>
    <w:r w:rsidR="004547F5">
      <w:t>.</w:t>
    </w:r>
    <w:r w:rsidR="00A60E16">
      <w:t>0</w:t>
    </w:r>
    <w:r w:rsidR="004547F5">
      <w:tab/>
    </w:r>
    <w:r w:rsidR="004A383A">
      <w:t>1.2018</w:t>
    </w:r>
  </w:p>
  <w:p w:rsidR="007F2D36" w:rsidRPr="007F2D36" w:rsidRDefault="00527322" w:rsidP="00527322">
    <w:pPr>
      <w:pStyle w:val="Footer"/>
    </w:pPr>
    <w:r w:rsidRPr="007F2D36">
      <w:rPr>
        <w:rFonts w:cs="Arial"/>
      </w:rPr>
      <w:tab/>
    </w:r>
    <w:r w:rsidR="007F2D36" w:rsidRPr="007F2D36">
      <w:rPr>
        <w:rFonts w:cs="Arial"/>
      </w:rPr>
      <w:t xml:space="preserve"> </w:t>
    </w:r>
    <w:r w:rsidR="007F2D36" w:rsidRPr="00A211A1">
      <w:rPr>
        <w:rFonts w:cs="Arial"/>
      </w:rPr>
      <w:t xml:space="preserve">Page </w:t>
    </w:r>
    <w:r w:rsidR="008E189F" w:rsidRPr="00A211A1">
      <w:rPr>
        <w:rFonts w:cs="Arial"/>
      </w:rPr>
      <w:fldChar w:fldCharType="begin"/>
    </w:r>
    <w:r w:rsidR="007F2D36" w:rsidRPr="00A211A1">
      <w:rPr>
        <w:rFonts w:cs="Arial"/>
      </w:rPr>
      <w:instrText xml:space="preserve"> PAGE  \* Arabic  \* MERGEFORMAT </w:instrText>
    </w:r>
    <w:r w:rsidR="008E189F" w:rsidRPr="00A211A1">
      <w:rPr>
        <w:rFonts w:cs="Arial"/>
      </w:rPr>
      <w:fldChar w:fldCharType="separate"/>
    </w:r>
    <w:r w:rsidR="0054004E">
      <w:rPr>
        <w:rFonts w:cs="Arial"/>
        <w:noProof/>
      </w:rPr>
      <w:t>1</w:t>
    </w:r>
    <w:r w:rsidR="008E189F" w:rsidRPr="00A211A1">
      <w:rPr>
        <w:rFonts w:cs="Arial"/>
      </w:rPr>
      <w:fldChar w:fldCharType="end"/>
    </w:r>
    <w:r w:rsidR="007F2D36" w:rsidRPr="00A211A1">
      <w:rPr>
        <w:rFonts w:cs="Arial"/>
      </w:rPr>
      <w:t xml:space="preserve"> of </w:t>
    </w:r>
    <w:r w:rsidR="00DC595F">
      <w:fldChar w:fldCharType="begin"/>
    </w:r>
    <w:r w:rsidR="00DC595F">
      <w:instrText xml:space="preserve"> NUMPAGES  \* Arabic  \* MERGEFORMAT </w:instrText>
    </w:r>
    <w:r w:rsidR="00DC595F">
      <w:fldChar w:fldCharType="separate"/>
    </w:r>
    <w:r w:rsidR="0054004E" w:rsidRPr="0054004E">
      <w:rPr>
        <w:rFonts w:cs="Arial"/>
        <w:noProof/>
      </w:rPr>
      <w:t>1</w:t>
    </w:r>
    <w:r w:rsidR="00DC595F">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F60" w:rsidRDefault="00986F60" w:rsidP="00DE2E12">
      <w:r>
        <w:separator/>
      </w:r>
    </w:p>
  </w:footnote>
  <w:footnote w:type="continuationSeparator" w:id="0">
    <w:p w:rsidR="00986F60" w:rsidRDefault="00986F60" w:rsidP="00DE2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E12" w:rsidRPr="004547F5" w:rsidRDefault="000E7DAD" w:rsidP="00B96271">
    <w:pPr>
      <w:pStyle w:val="Header"/>
      <w:jc w:val="right"/>
      <w:rPr>
        <w:b/>
      </w:rPr>
    </w:pPr>
    <w:r>
      <w:rPr>
        <w:noProof/>
        <w:lang w:eastAsia="en-US"/>
      </w:rPr>
      <mc:AlternateContent>
        <mc:Choice Requires="wps">
          <w:drawing>
            <wp:anchor distT="4294967275" distB="4294967275" distL="114300" distR="114300" simplePos="0" relativeHeight="251659264" behindDoc="0" locked="0" layoutInCell="1" allowOverlap="1">
              <wp:simplePos x="0" y="0"/>
              <wp:positionH relativeFrom="column">
                <wp:posOffset>-13970</wp:posOffset>
              </wp:positionH>
              <wp:positionV relativeFrom="paragraph">
                <wp:posOffset>177799</wp:posOffset>
              </wp:positionV>
              <wp:extent cx="5831840" cy="0"/>
              <wp:effectExtent l="0" t="0" r="1651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18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52634D" id="Straight Connector 3" o:spid="_x0000_s1026" style="position:absolute;z-index:251659264;visibility:visible;mso-wrap-style:square;mso-width-percent:0;mso-height-percent:0;mso-wrap-distance-left:9pt;mso-wrap-distance-top:-58e-5mm;mso-wrap-distance-right:9pt;mso-wrap-distance-bottom:-58e-5mm;mso-position-horizontal:absolute;mso-position-horizontal-relative:text;mso-position-vertical:absolute;mso-position-vertical-relative:text;mso-width-percent:0;mso-height-percent:0;mso-width-relative:margin;mso-height-relative:margin" from="-1.1pt,14pt" to="458.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">
              <o:lock v:ext="edit" shapetype="f"/>
            </v:line>
          </w:pict>
        </mc:Fallback>
      </mc:AlternateContent>
    </w:r>
    <w:r w:rsidR="00A60E16">
      <w:rPr>
        <w:noProof/>
        <w:lang w:eastAsia="en-US"/>
      </w:rPr>
      <w:drawing>
        <wp:anchor distT="0" distB="0" distL="114300" distR="114300" simplePos="0" relativeHeight="251658240" behindDoc="1" locked="0" layoutInCell="1" allowOverlap="1">
          <wp:simplePos x="0" y="0"/>
          <wp:positionH relativeFrom="column">
            <wp:posOffset>-160020</wp:posOffset>
          </wp:positionH>
          <wp:positionV relativeFrom="paragraph">
            <wp:posOffset>-55880</wp:posOffset>
          </wp:positionV>
          <wp:extent cx="1576705" cy="251460"/>
          <wp:effectExtent l="0" t="0" r="0" b="0"/>
          <wp:wrapThrough wrapText="bothSides">
            <wp:wrapPolygon edited="0">
              <wp:start x="1827" y="0"/>
              <wp:lineTo x="1305" y="8182"/>
              <wp:lineTo x="2088" y="18000"/>
              <wp:lineTo x="7046" y="19636"/>
              <wp:lineTo x="8873" y="19636"/>
              <wp:lineTo x="18529" y="18000"/>
              <wp:lineTo x="20356" y="14727"/>
              <wp:lineTo x="19573" y="0"/>
              <wp:lineTo x="1827" y="0"/>
            </wp:wrapPolygon>
          </wp:wrapThrough>
          <wp:docPr id="5" name="Picture 4" descr="Description: Description: Description: Description: Description: Description: Description: Description: Description: Description: Description: Description: Description: Description: Description: Description: Description: Description: Description: Description: L:\Marketing Sources\_Library\Logos\SonyDADC\RGB\SonyDADC_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Description: Description: Description: Description: Description: Description: Description: Description: Description: Description: Description: Description: Description: Description: L:\Marketing Sources\_Library\Logos\SonyDADC\RGB\SonyDADC_Logo_RGB_72dpi.png"/>
                  <pic:cNvPicPr>
                    <a:picLocks noChangeAspect="1" noChangeArrowheads="1"/>
                  </pic:cNvPicPr>
                </pic:nvPicPr>
                <pic:blipFill>
                  <a:blip r:embed="rId1">
                    <a:extLst>
                      <a:ext uri="{28A0092B-C50C-407E-A947-70E740481C1C}">
                        <a14:useLocalDpi xmlns:a14="http://schemas.microsoft.com/office/drawing/2010/main" val="0"/>
                      </a:ext>
                    </a:extLst>
                  </a:blip>
                  <a:srcRect t="20993" b="19354"/>
                  <a:stretch>
                    <a:fillRect/>
                  </a:stretch>
                </pic:blipFill>
                <pic:spPr bwMode="auto">
                  <a:xfrm>
                    <a:off x="0" y="0"/>
                    <a:ext cx="1576705" cy="251460"/>
                  </a:xfrm>
                  <a:prstGeom prst="rect">
                    <a:avLst/>
                  </a:prstGeom>
                  <a:noFill/>
                  <a:ln>
                    <a:noFill/>
                  </a:ln>
                </pic:spPr>
              </pic:pic>
            </a:graphicData>
          </a:graphic>
        </wp:anchor>
      </w:drawing>
    </w:r>
    <w:r w:rsidR="004547F5" w:rsidRPr="004547F5">
      <w:rPr>
        <w:b/>
      </w:rPr>
      <w:t>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E3F86"/>
    <w:multiLevelType w:val="hybridMultilevel"/>
    <w:tmpl w:val="8BCA4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87374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760CBF"/>
    <w:multiLevelType w:val="multilevel"/>
    <w:tmpl w:val="0C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1552264C"/>
    <w:multiLevelType w:val="hybridMultilevel"/>
    <w:tmpl w:val="7BE0B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AB457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0552C5"/>
    <w:multiLevelType w:val="hybridMultilevel"/>
    <w:tmpl w:val="B63A5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F9503B"/>
    <w:multiLevelType w:val="hybridMultilevel"/>
    <w:tmpl w:val="D202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F65334"/>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690AD2"/>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AC05067"/>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CB37F2C"/>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6533D88"/>
    <w:multiLevelType w:val="hybridMultilevel"/>
    <w:tmpl w:val="5CA8F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D17039"/>
    <w:multiLevelType w:val="multilevel"/>
    <w:tmpl w:val="0C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325047"/>
    <w:multiLevelType w:val="hybridMultilevel"/>
    <w:tmpl w:val="F21A99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C2A36C8"/>
    <w:multiLevelType w:val="hybridMultilevel"/>
    <w:tmpl w:val="4DE006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1"/>
  </w:num>
  <w:num w:numId="6">
    <w:abstractNumId w:val="0"/>
  </w:num>
  <w:num w:numId="7">
    <w:abstractNumId w:val="9"/>
  </w:num>
  <w:num w:numId="8">
    <w:abstractNumId w:val="13"/>
  </w:num>
  <w:num w:numId="9">
    <w:abstractNumId w:val="10"/>
  </w:num>
  <w:num w:numId="10">
    <w:abstractNumId w:val="7"/>
  </w:num>
  <w:num w:numId="11">
    <w:abstractNumId w:val="6"/>
  </w:num>
  <w:num w:numId="12">
    <w:abstractNumId w:val="11"/>
  </w:num>
  <w:num w:numId="13">
    <w:abstractNumId w:val="3"/>
  </w:num>
  <w:num w:numId="14">
    <w:abstractNumId w:val="1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xMTYyMzcDsixMDZR0lIJTi4sz8/NACgxrASWWG6QsAAAA"/>
  </w:docVars>
  <w:rsids>
    <w:rsidRoot w:val="00A02EDF"/>
    <w:rsid w:val="00056CA4"/>
    <w:rsid w:val="000E3A99"/>
    <w:rsid w:val="000E7DAD"/>
    <w:rsid w:val="00134608"/>
    <w:rsid w:val="001E39A1"/>
    <w:rsid w:val="002A126C"/>
    <w:rsid w:val="002A27BC"/>
    <w:rsid w:val="00302D62"/>
    <w:rsid w:val="00303A74"/>
    <w:rsid w:val="004547F5"/>
    <w:rsid w:val="004A383A"/>
    <w:rsid w:val="00527322"/>
    <w:rsid w:val="0054004E"/>
    <w:rsid w:val="005611F4"/>
    <w:rsid w:val="006012FD"/>
    <w:rsid w:val="00640B24"/>
    <w:rsid w:val="006769D3"/>
    <w:rsid w:val="006A6FE0"/>
    <w:rsid w:val="006D7C42"/>
    <w:rsid w:val="006E0C04"/>
    <w:rsid w:val="007D4592"/>
    <w:rsid w:val="007E3EE2"/>
    <w:rsid w:val="007F2D36"/>
    <w:rsid w:val="00870FFF"/>
    <w:rsid w:val="0089517D"/>
    <w:rsid w:val="00895C71"/>
    <w:rsid w:val="00896F8B"/>
    <w:rsid w:val="008E189F"/>
    <w:rsid w:val="00932CAC"/>
    <w:rsid w:val="00986F60"/>
    <w:rsid w:val="00A02EDF"/>
    <w:rsid w:val="00A60E16"/>
    <w:rsid w:val="00B638A8"/>
    <w:rsid w:val="00B96271"/>
    <w:rsid w:val="00C625C6"/>
    <w:rsid w:val="00C721C7"/>
    <w:rsid w:val="00CE06D6"/>
    <w:rsid w:val="00DC595F"/>
    <w:rsid w:val="00DE2E12"/>
    <w:rsid w:val="00E235C0"/>
    <w:rsid w:val="00F91816"/>
    <w:rsid w:val="00FE6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5:docId w15:val="{64727399-0B31-4EBC-B322-D3D58599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EDF"/>
    <w:pPr>
      <w:overflowPunct w:val="0"/>
      <w:autoSpaceDE w:val="0"/>
      <w:autoSpaceDN w:val="0"/>
      <w:adjustRightInd w:val="0"/>
      <w:textAlignment w:val="baseline"/>
    </w:pPr>
    <w:rPr>
      <w:rFonts w:ascii="Times New Roman" w:eastAsia="Times New Roman" w:hAnsi="Times New Roman"/>
      <w:lang w:val="en-US" w:eastAsia="ja-JP"/>
    </w:rPr>
  </w:style>
  <w:style w:type="paragraph" w:styleId="Heading1">
    <w:name w:val="heading 1"/>
    <w:basedOn w:val="Normal"/>
    <w:next w:val="Normal"/>
    <w:link w:val="Heading1Char"/>
    <w:qFormat/>
    <w:rsid w:val="00DE2E12"/>
    <w:pPr>
      <w:keepNext/>
      <w:spacing w:before="240" w:after="60"/>
      <w:outlineLvl w:val="0"/>
    </w:pPr>
    <w:rPr>
      <w:b/>
      <w:bCs/>
      <w:kern w:val="32"/>
      <w:sz w:val="28"/>
      <w:szCs w:val="32"/>
    </w:rPr>
  </w:style>
  <w:style w:type="paragraph" w:styleId="Heading2">
    <w:name w:val="heading 2"/>
    <w:basedOn w:val="Normal"/>
    <w:next w:val="Normal"/>
    <w:link w:val="Heading2Char"/>
    <w:unhideWhenUsed/>
    <w:qFormat/>
    <w:rsid w:val="00DE2E12"/>
    <w:pPr>
      <w:keepNext/>
      <w:spacing w:before="240" w:after="60"/>
      <w:outlineLvl w:val="1"/>
    </w:pPr>
    <w:rPr>
      <w:b/>
      <w:bCs/>
      <w:iCs/>
      <w:sz w:val="24"/>
      <w:szCs w:val="28"/>
    </w:rPr>
  </w:style>
  <w:style w:type="paragraph" w:styleId="Heading3">
    <w:name w:val="heading 3"/>
    <w:basedOn w:val="Normal"/>
    <w:next w:val="Normal"/>
    <w:link w:val="Heading3Char"/>
    <w:uiPriority w:val="9"/>
    <w:unhideWhenUsed/>
    <w:qFormat/>
    <w:rsid w:val="00870FFF"/>
    <w:pPr>
      <w:keepNext/>
      <w:keepLines/>
      <w:spacing w:before="200"/>
      <w:outlineLvl w:val="2"/>
    </w:pPr>
    <w:rPr>
      <w:b/>
      <w:bCs/>
    </w:rPr>
  </w:style>
  <w:style w:type="paragraph" w:styleId="Heading4">
    <w:name w:val="heading 4"/>
    <w:basedOn w:val="Normal"/>
    <w:next w:val="Normal"/>
    <w:link w:val="Heading4Char"/>
    <w:uiPriority w:val="9"/>
    <w:unhideWhenUsed/>
    <w:qFormat/>
    <w:rsid w:val="00C625C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2E12"/>
    <w:pPr>
      <w:tabs>
        <w:tab w:val="center" w:pos="4536"/>
        <w:tab w:val="right" w:pos="9072"/>
      </w:tabs>
    </w:pPr>
  </w:style>
  <w:style w:type="character" w:customStyle="1" w:styleId="HeaderChar">
    <w:name w:val="Header Char"/>
    <w:link w:val="Header"/>
    <w:uiPriority w:val="99"/>
    <w:rsid w:val="00DE2E12"/>
    <w:rPr>
      <w:sz w:val="22"/>
      <w:szCs w:val="22"/>
      <w:lang w:eastAsia="en-US"/>
    </w:rPr>
  </w:style>
  <w:style w:type="paragraph" w:styleId="Footer">
    <w:name w:val="footer"/>
    <w:basedOn w:val="Normal"/>
    <w:link w:val="FooterChar"/>
    <w:uiPriority w:val="99"/>
    <w:unhideWhenUsed/>
    <w:rsid w:val="00DE2E12"/>
    <w:pPr>
      <w:tabs>
        <w:tab w:val="center" w:pos="4536"/>
        <w:tab w:val="right" w:pos="9072"/>
      </w:tabs>
    </w:pPr>
  </w:style>
  <w:style w:type="character" w:customStyle="1" w:styleId="FooterChar">
    <w:name w:val="Footer Char"/>
    <w:link w:val="Footer"/>
    <w:uiPriority w:val="99"/>
    <w:rsid w:val="00DE2E12"/>
    <w:rPr>
      <w:sz w:val="22"/>
      <w:szCs w:val="22"/>
      <w:lang w:eastAsia="en-US"/>
    </w:rPr>
  </w:style>
  <w:style w:type="character" w:customStyle="1" w:styleId="Heading1Char">
    <w:name w:val="Heading 1 Char"/>
    <w:link w:val="Heading1"/>
    <w:uiPriority w:val="9"/>
    <w:rsid w:val="00DE2E12"/>
    <w:rPr>
      <w:rFonts w:ascii="Arial" w:eastAsia="Times New Roman" w:hAnsi="Arial" w:cs="Times New Roman"/>
      <w:b/>
      <w:bCs/>
      <w:kern w:val="32"/>
      <w:sz w:val="28"/>
      <w:szCs w:val="32"/>
      <w:lang w:eastAsia="en-US"/>
    </w:rPr>
  </w:style>
  <w:style w:type="character" w:customStyle="1" w:styleId="Heading2Char">
    <w:name w:val="Heading 2 Char"/>
    <w:link w:val="Heading2"/>
    <w:uiPriority w:val="9"/>
    <w:rsid w:val="00DE2E12"/>
    <w:rPr>
      <w:rFonts w:ascii="Arial" w:eastAsia="Times New Roman" w:hAnsi="Arial" w:cs="Times New Roman"/>
      <w:b/>
      <w:bCs/>
      <w:iCs/>
      <w:sz w:val="24"/>
      <w:szCs w:val="28"/>
      <w:lang w:eastAsia="en-US"/>
    </w:rPr>
  </w:style>
  <w:style w:type="paragraph" w:styleId="Title">
    <w:name w:val="Title"/>
    <w:basedOn w:val="Normal"/>
    <w:next w:val="Normal"/>
    <w:link w:val="TitleChar"/>
    <w:uiPriority w:val="10"/>
    <w:qFormat/>
    <w:rsid w:val="00DE2E12"/>
    <w:pPr>
      <w:spacing w:before="240" w:after="60"/>
      <w:jc w:val="center"/>
      <w:outlineLvl w:val="0"/>
    </w:pPr>
    <w:rPr>
      <w:b/>
      <w:bCs/>
      <w:kern w:val="28"/>
      <w:sz w:val="32"/>
      <w:szCs w:val="32"/>
    </w:rPr>
  </w:style>
  <w:style w:type="character" w:customStyle="1" w:styleId="TitleChar">
    <w:name w:val="Title Char"/>
    <w:link w:val="Title"/>
    <w:uiPriority w:val="10"/>
    <w:rsid w:val="00DE2E12"/>
    <w:rPr>
      <w:rFonts w:ascii="Arial" w:eastAsia="Times New Roman" w:hAnsi="Arial" w:cs="Times New Roman"/>
      <w:b/>
      <w:bCs/>
      <w:kern w:val="28"/>
      <w:sz w:val="32"/>
      <w:szCs w:val="32"/>
      <w:lang w:eastAsia="en-US"/>
    </w:rPr>
  </w:style>
  <w:style w:type="paragraph" w:styleId="Subtitle">
    <w:name w:val="Subtitle"/>
    <w:basedOn w:val="Normal"/>
    <w:next w:val="Normal"/>
    <w:link w:val="SubtitleChar"/>
    <w:uiPriority w:val="11"/>
    <w:qFormat/>
    <w:rsid w:val="00DE2E12"/>
    <w:pPr>
      <w:spacing w:after="60"/>
      <w:jc w:val="center"/>
      <w:outlineLvl w:val="1"/>
    </w:pPr>
    <w:rPr>
      <w:sz w:val="24"/>
      <w:szCs w:val="24"/>
    </w:rPr>
  </w:style>
  <w:style w:type="character" w:customStyle="1" w:styleId="SubtitleChar">
    <w:name w:val="Subtitle Char"/>
    <w:link w:val="Subtitle"/>
    <w:uiPriority w:val="11"/>
    <w:rsid w:val="00DE2E12"/>
    <w:rPr>
      <w:rFonts w:ascii="Arial" w:eastAsia="Times New Roman" w:hAnsi="Arial" w:cs="Times New Roman"/>
      <w:sz w:val="24"/>
      <w:szCs w:val="24"/>
      <w:lang w:eastAsia="en-US"/>
    </w:rPr>
  </w:style>
  <w:style w:type="paragraph" w:styleId="BalloonText">
    <w:name w:val="Balloon Text"/>
    <w:basedOn w:val="Normal"/>
    <w:link w:val="BalloonTextChar"/>
    <w:uiPriority w:val="99"/>
    <w:semiHidden/>
    <w:unhideWhenUsed/>
    <w:rsid w:val="00DE2E12"/>
    <w:rPr>
      <w:rFonts w:ascii="Tahoma" w:hAnsi="Tahoma" w:cs="Tahoma"/>
      <w:sz w:val="16"/>
      <w:szCs w:val="16"/>
    </w:rPr>
  </w:style>
  <w:style w:type="character" w:customStyle="1" w:styleId="BalloonTextChar">
    <w:name w:val="Balloon Text Char"/>
    <w:link w:val="BalloonText"/>
    <w:uiPriority w:val="99"/>
    <w:semiHidden/>
    <w:rsid w:val="00DE2E12"/>
    <w:rPr>
      <w:rFonts w:ascii="Tahoma" w:hAnsi="Tahoma" w:cs="Tahoma"/>
      <w:sz w:val="16"/>
      <w:szCs w:val="16"/>
      <w:lang w:eastAsia="en-US"/>
    </w:rPr>
  </w:style>
  <w:style w:type="table" w:styleId="TableGrid">
    <w:name w:val="Table Grid"/>
    <w:basedOn w:val="TableNormal"/>
    <w:uiPriority w:val="59"/>
    <w:rsid w:val="00B962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F2F2F2"/>
      </w:tcPr>
    </w:tblStylePr>
    <w:tblStylePr w:type="firstCol">
      <w:rPr>
        <w:b/>
      </w:rPr>
      <w:tblPr/>
      <w:tcPr>
        <w:shd w:val="clear" w:color="auto" w:fill="F2F2F2"/>
      </w:tcPr>
    </w:tblStylePr>
  </w:style>
  <w:style w:type="paragraph" w:customStyle="1" w:styleId="DocumentOwner">
    <w:name w:val="Document Owner"/>
    <w:basedOn w:val="Normal"/>
    <w:link w:val="DocumentOwnerChar"/>
    <w:rsid w:val="00B96271"/>
    <w:pPr>
      <w:jc w:val="center"/>
    </w:pPr>
  </w:style>
  <w:style w:type="paragraph" w:customStyle="1" w:styleId="DocumentStatus">
    <w:name w:val="Document Status"/>
    <w:basedOn w:val="Normal"/>
    <w:link w:val="DocumentStatusChar"/>
    <w:rsid w:val="00B96271"/>
    <w:pPr>
      <w:jc w:val="center"/>
    </w:pPr>
  </w:style>
  <w:style w:type="character" w:customStyle="1" w:styleId="DocumentOwnerChar">
    <w:name w:val="Document Owner Char"/>
    <w:link w:val="DocumentOwner"/>
    <w:rsid w:val="00B96271"/>
    <w:rPr>
      <w:rFonts w:ascii="Arial" w:hAnsi="Arial"/>
      <w:szCs w:val="22"/>
      <w:lang w:eastAsia="en-US"/>
    </w:rPr>
  </w:style>
  <w:style w:type="paragraph" w:customStyle="1" w:styleId="DocumentPrimaryLocation">
    <w:name w:val="Document Primary Location"/>
    <w:basedOn w:val="Normal"/>
    <w:link w:val="DocumentPrimaryLocationChar"/>
    <w:rsid w:val="00B96271"/>
    <w:pPr>
      <w:jc w:val="center"/>
    </w:pPr>
  </w:style>
  <w:style w:type="character" w:customStyle="1" w:styleId="DocumentStatusChar">
    <w:name w:val="Document Status Char"/>
    <w:link w:val="DocumentStatus"/>
    <w:rsid w:val="00B96271"/>
    <w:rPr>
      <w:rFonts w:ascii="Arial" w:hAnsi="Arial"/>
      <w:szCs w:val="22"/>
      <w:lang w:eastAsia="en-US"/>
    </w:rPr>
  </w:style>
  <w:style w:type="paragraph" w:customStyle="1" w:styleId="Version">
    <w:name w:val="Version"/>
    <w:basedOn w:val="Normal"/>
    <w:link w:val="VersionChar"/>
    <w:rsid w:val="00B96271"/>
    <w:pPr>
      <w:jc w:val="center"/>
    </w:pPr>
  </w:style>
  <w:style w:type="character" w:customStyle="1" w:styleId="DocumentPrimaryLocationChar">
    <w:name w:val="Document Primary Location Char"/>
    <w:link w:val="DocumentPrimaryLocation"/>
    <w:rsid w:val="00B96271"/>
    <w:rPr>
      <w:rFonts w:ascii="Arial" w:hAnsi="Arial"/>
      <w:szCs w:val="22"/>
      <w:lang w:eastAsia="en-US"/>
    </w:rPr>
  </w:style>
  <w:style w:type="paragraph" w:customStyle="1" w:styleId="DateLastUpdated">
    <w:name w:val="Date Last Updated"/>
    <w:basedOn w:val="Normal"/>
    <w:link w:val="DateLastUpdatedChar"/>
    <w:rsid w:val="00B96271"/>
    <w:pPr>
      <w:jc w:val="center"/>
    </w:pPr>
  </w:style>
  <w:style w:type="character" w:customStyle="1" w:styleId="VersionChar">
    <w:name w:val="Version Char"/>
    <w:link w:val="Version"/>
    <w:rsid w:val="00B96271"/>
    <w:rPr>
      <w:rFonts w:ascii="Arial" w:hAnsi="Arial"/>
      <w:szCs w:val="22"/>
      <w:lang w:eastAsia="en-US"/>
    </w:rPr>
  </w:style>
  <w:style w:type="paragraph" w:customStyle="1" w:styleId="SecurityClassification">
    <w:name w:val="Security Classification"/>
    <w:basedOn w:val="Normal"/>
    <w:link w:val="SecurityClassificationChar"/>
    <w:rsid w:val="00B96271"/>
    <w:pPr>
      <w:jc w:val="center"/>
    </w:pPr>
  </w:style>
  <w:style w:type="character" w:customStyle="1" w:styleId="DateLastUpdatedChar">
    <w:name w:val="Date Last Updated Char"/>
    <w:link w:val="DateLastUpdated"/>
    <w:rsid w:val="00B96271"/>
    <w:rPr>
      <w:rFonts w:ascii="Arial" w:hAnsi="Arial"/>
      <w:szCs w:val="22"/>
      <w:lang w:val="en-US" w:eastAsia="en-US"/>
    </w:rPr>
  </w:style>
  <w:style w:type="paragraph" w:customStyle="1" w:styleId="Audience">
    <w:name w:val="Audience"/>
    <w:basedOn w:val="Normal"/>
    <w:link w:val="AudienceChar"/>
    <w:rsid w:val="00B96271"/>
    <w:pPr>
      <w:jc w:val="center"/>
    </w:pPr>
  </w:style>
  <w:style w:type="character" w:customStyle="1" w:styleId="SecurityClassificationChar">
    <w:name w:val="Security Classification Char"/>
    <w:link w:val="SecurityClassification"/>
    <w:rsid w:val="00B96271"/>
    <w:rPr>
      <w:rFonts w:ascii="Arial" w:hAnsi="Arial"/>
      <w:szCs w:val="22"/>
      <w:lang w:val="en-US" w:eastAsia="en-US"/>
    </w:rPr>
  </w:style>
  <w:style w:type="paragraph" w:styleId="TOCHeading">
    <w:name w:val="TOC Heading"/>
    <w:basedOn w:val="Heading1"/>
    <w:next w:val="Normal"/>
    <w:uiPriority w:val="39"/>
    <w:unhideWhenUsed/>
    <w:rsid w:val="00527322"/>
    <w:pPr>
      <w:keepLines/>
      <w:spacing w:before="480" w:after="0"/>
      <w:outlineLvl w:val="9"/>
    </w:pPr>
    <w:rPr>
      <w:rFonts w:ascii="Cambria" w:eastAsia="MS Gothic" w:hAnsi="Cambria"/>
      <w:color w:val="365F91"/>
      <w:kern w:val="0"/>
      <w:szCs w:val="28"/>
    </w:rPr>
  </w:style>
  <w:style w:type="character" w:customStyle="1" w:styleId="AudienceChar">
    <w:name w:val="Audience Char"/>
    <w:link w:val="Audience"/>
    <w:rsid w:val="00B96271"/>
    <w:rPr>
      <w:rFonts w:ascii="Arial" w:hAnsi="Arial"/>
      <w:szCs w:val="22"/>
      <w:lang w:val="en-US" w:eastAsia="en-US"/>
    </w:rPr>
  </w:style>
  <w:style w:type="paragraph" w:styleId="TOC1">
    <w:name w:val="toc 1"/>
    <w:basedOn w:val="Normal"/>
    <w:next w:val="Normal"/>
    <w:autoRedefine/>
    <w:uiPriority w:val="39"/>
    <w:unhideWhenUsed/>
    <w:rsid w:val="0089517D"/>
    <w:pPr>
      <w:tabs>
        <w:tab w:val="left" w:pos="440"/>
        <w:tab w:val="right" w:leader="dot" w:pos="9062"/>
      </w:tabs>
    </w:pPr>
  </w:style>
  <w:style w:type="paragraph" w:styleId="TOC2">
    <w:name w:val="toc 2"/>
    <w:basedOn w:val="Normal"/>
    <w:next w:val="Normal"/>
    <w:autoRedefine/>
    <w:uiPriority w:val="39"/>
    <w:unhideWhenUsed/>
    <w:rsid w:val="00E235C0"/>
    <w:pPr>
      <w:ind w:left="198"/>
    </w:pPr>
  </w:style>
  <w:style w:type="character" w:styleId="Hyperlink">
    <w:name w:val="Hyperlink"/>
    <w:uiPriority w:val="99"/>
    <w:unhideWhenUsed/>
    <w:rsid w:val="00527322"/>
    <w:rPr>
      <w:color w:val="0000FF"/>
      <w:u w:val="single"/>
    </w:rPr>
  </w:style>
  <w:style w:type="paragraph" w:customStyle="1" w:styleId="DocumentTitle">
    <w:name w:val="Document Title"/>
    <w:basedOn w:val="Title"/>
    <w:link w:val="DocumentTitleChar"/>
    <w:rsid w:val="00E235C0"/>
  </w:style>
  <w:style w:type="paragraph" w:customStyle="1" w:styleId="DocumentSubtitle">
    <w:name w:val="Document Subtitle"/>
    <w:basedOn w:val="Subtitle"/>
    <w:link w:val="DocumentSubtitleChar"/>
    <w:rsid w:val="00E235C0"/>
  </w:style>
  <w:style w:type="character" w:customStyle="1" w:styleId="DocumentTitleChar">
    <w:name w:val="Document Title Char"/>
    <w:link w:val="DocumentTitle"/>
    <w:rsid w:val="00E235C0"/>
    <w:rPr>
      <w:rFonts w:ascii="Arial" w:eastAsia="Times New Roman" w:hAnsi="Arial" w:cs="Times New Roman"/>
      <w:b/>
      <w:bCs/>
      <w:kern w:val="28"/>
      <w:sz w:val="32"/>
      <w:szCs w:val="32"/>
      <w:lang w:eastAsia="en-US"/>
    </w:rPr>
  </w:style>
  <w:style w:type="paragraph" w:styleId="ListParagraph">
    <w:name w:val="List Paragraph"/>
    <w:basedOn w:val="Normal"/>
    <w:uiPriority w:val="34"/>
    <w:qFormat/>
    <w:rsid w:val="007D4592"/>
    <w:pPr>
      <w:ind w:left="720"/>
      <w:contextualSpacing/>
    </w:pPr>
  </w:style>
  <w:style w:type="character" w:customStyle="1" w:styleId="DocumentSubtitleChar">
    <w:name w:val="Document Subtitle Char"/>
    <w:link w:val="DocumentSubtitle"/>
    <w:rsid w:val="00E235C0"/>
    <w:rPr>
      <w:rFonts w:ascii="Arial" w:eastAsia="Times New Roman" w:hAnsi="Arial" w:cs="Times New Roman"/>
      <w:sz w:val="24"/>
      <w:szCs w:val="24"/>
      <w:lang w:eastAsia="en-US"/>
    </w:rPr>
  </w:style>
  <w:style w:type="character" w:customStyle="1" w:styleId="Heading3Char">
    <w:name w:val="Heading 3 Char"/>
    <w:link w:val="Heading3"/>
    <w:uiPriority w:val="9"/>
    <w:rsid w:val="00870FFF"/>
    <w:rPr>
      <w:rFonts w:eastAsia="Times New Roman" w:cs="Times New Roman"/>
      <w:b/>
      <w:bCs/>
    </w:rPr>
  </w:style>
  <w:style w:type="paragraph" w:styleId="TOC3">
    <w:name w:val="toc 3"/>
    <w:basedOn w:val="Normal"/>
    <w:next w:val="Normal"/>
    <w:autoRedefine/>
    <w:uiPriority w:val="39"/>
    <w:unhideWhenUsed/>
    <w:rsid w:val="00870FFF"/>
    <w:pPr>
      <w:spacing w:after="100"/>
      <w:ind w:left="400"/>
    </w:pPr>
  </w:style>
  <w:style w:type="character" w:customStyle="1" w:styleId="Heading4Char">
    <w:name w:val="Heading 4 Char"/>
    <w:link w:val="Heading4"/>
    <w:uiPriority w:val="9"/>
    <w:rsid w:val="00C625C6"/>
    <w:rPr>
      <w:rFonts w:ascii="Calibri" w:eastAsia="Times New Roman" w:hAnsi="Calibri" w:cs="Times New Roman"/>
      <w:b/>
      <w:bCs/>
      <w:sz w:val="28"/>
      <w:szCs w:val="28"/>
    </w:rPr>
  </w:style>
  <w:style w:type="character" w:styleId="CommentReference">
    <w:name w:val="annotation reference"/>
    <w:basedOn w:val="DefaultParagraphFont"/>
    <w:uiPriority w:val="99"/>
    <w:semiHidden/>
    <w:unhideWhenUsed/>
    <w:rsid w:val="00A02EDF"/>
    <w:rPr>
      <w:sz w:val="16"/>
      <w:szCs w:val="16"/>
    </w:rPr>
  </w:style>
  <w:style w:type="paragraph" w:styleId="CommentText">
    <w:name w:val="annotation text"/>
    <w:basedOn w:val="Normal"/>
    <w:link w:val="CommentTextChar"/>
    <w:uiPriority w:val="99"/>
    <w:semiHidden/>
    <w:unhideWhenUsed/>
    <w:rsid w:val="00A02EDF"/>
  </w:style>
  <w:style w:type="character" w:customStyle="1" w:styleId="CommentTextChar">
    <w:name w:val="Comment Text Char"/>
    <w:basedOn w:val="DefaultParagraphFont"/>
    <w:link w:val="CommentText"/>
    <w:uiPriority w:val="99"/>
    <w:semiHidden/>
    <w:rsid w:val="00A02EDF"/>
    <w:rPr>
      <w:rFonts w:ascii="Times New Roman" w:eastAsia="Times New Roman" w:hAnsi="Times New Roman"/>
      <w:lang w:val="en-US" w:eastAsia="ja-JP"/>
    </w:rPr>
  </w:style>
  <w:style w:type="paragraph" w:styleId="CommentSubject">
    <w:name w:val="annotation subject"/>
    <w:basedOn w:val="CommentText"/>
    <w:next w:val="CommentText"/>
    <w:link w:val="CommentSubjectChar"/>
    <w:uiPriority w:val="99"/>
    <w:semiHidden/>
    <w:unhideWhenUsed/>
    <w:rsid w:val="00A02EDF"/>
    <w:rPr>
      <w:b/>
      <w:bCs/>
    </w:rPr>
  </w:style>
  <w:style w:type="character" w:customStyle="1" w:styleId="CommentSubjectChar">
    <w:name w:val="Comment Subject Char"/>
    <w:basedOn w:val="CommentTextChar"/>
    <w:link w:val="CommentSubject"/>
    <w:uiPriority w:val="99"/>
    <w:semiHidden/>
    <w:rsid w:val="00A02EDF"/>
    <w:rPr>
      <w:rFonts w:ascii="Times New Roman" w:eastAsia="Times New Roman" w:hAnsi="Times New Roman"/>
      <w:b/>
      <w:bCs/>
      <w:lang w:val="en-US" w:eastAsia="ja-JP"/>
    </w:rPr>
  </w:style>
  <w:style w:type="paragraph" w:styleId="NormalWeb">
    <w:name w:val="Normal (Web)"/>
    <w:basedOn w:val="Normal"/>
    <w:rsid w:val="002A126C"/>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 w:val="24"/>
      <w:szCs w:val="24"/>
      <w:lang w:eastAsia="en-US"/>
    </w:rPr>
  </w:style>
  <w:style w:type="paragraph" w:styleId="BodyText">
    <w:name w:val="Body Text"/>
    <w:basedOn w:val="Normal"/>
    <w:link w:val="BodyTextChar"/>
    <w:rsid w:val="002A126C"/>
    <w:pPr>
      <w:overflowPunct/>
      <w:autoSpaceDE/>
      <w:autoSpaceDN/>
      <w:adjustRightInd/>
      <w:textAlignment w:val="auto"/>
    </w:pPr>
    <w:rPr>
      <w:rFonts w:ascii="Arial" w:hAnsi="Arial" w:cs="Arial"/>
      <w:bCs/>
      <w:i/>
      <w:iCs/>
      <w:sz w:val="22"/>
      <w:lang w:eastAsia="en-US"/>
    </w:rPr>
  </w:style>
  <w:style w:type="character" w:customStyle="1" w:styleId="BodyTextChar">
    <w:name w:val="Body Text Char"/>
    <w:basedOn w:val="DefaultParagraphFont"/>
    <w:link w:val="BodyText"/>
    <w:rsid w:val="002A126C"/>
    <w:rPr>
      <w:rFonts w:eastAsia="Times New Roman" w:cs="Arial"/>
      <w:bCs/>
      <w:i/>
      <w:iCs/>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7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ell\Desktop\SonyDADC_Simple_DOCX_Template_v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SonyDADC_Simple_DOCX_Template_v1.0.dotx</Template>
  <TotalTime>0</TotalTime>
  <Pages>1</Pages>
  <Words>295</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Sony DADC Austria AG</Company>
  <LinksUpToDate>false</LinksUpToDate>
  <CharactersWithSpaces>1974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Linda</dc:creator>
  <cp:lastModifiedBy>Mong, Stacey</cp:lastModifiedBy>
  <cp:revision>2</cp:revision>
  <dcterms:created xsi:type="dcterms:W3CDTF">2021-02-10T15:08:00Z</dcterms:created>
  <dcterms:modified xsi:type="dcterms:W3CDTF">2021-02-10T15:08:00Z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133231619</vt:i4>
  </property>
</Properties>
</file>